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jpeg" ContentType="image/jpeg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b79ceed3503049a1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c="http://schemas.openxmlformats.org/drawingml/2006/chart">
  <w:body>
    <w:sectPr w:rsidR="003E25F4" w:rsidSect="00FC3028">
      <w:pgSz w:w="11906" w:h="16838"/>
      <w:pgMar w:top="300" w:right="600" w:bottom="600" w:left="600" w:header="708" w:footer="708" w:gutter="0"/>
      <w:cols w:space="708"/>
      <w:docGrid w:linePitch="360"/>
      <w:footerReference w:type="default" r:id="R77c3a2ccd9374493"/>
      <w:footerReference w:type="even" r:id="R9c85a23fcd3e43ab"/>
      <w:footerReference w:type="first" r:id="R83447372f7544155"/>
    </w:sectPr>
    <w:tbl>
      <w:tblPr>
        <w:tblStyle w:val="TableGrid"/>
        <w:tblW w:w="5000" w:type="pct"/>
        <w:tblLook w:val="04A0"/>
        <w:tblBorders>
          <w:insideH w:val="none" w:sz="2" w:space="0" w:color="000000"/>
          <w:insideV w:val="none" w:sz="2" w:space="0" w:color="000000"/>
          <w:top w:val="none" w:sz="2" w:space="0" w:color="000000"/>
          <w:bottom w:val="none" w:sz="2" w:space="0" w:color="000000"/>
          <w:left w:val="none" w:sz="2" w:space="0" w:color="000000"/>
          <w:right w:val="none" w:sz="2" w:space="0" w:color="000000"/>
        </w:tblBorders>
      </w:tblPr>
      <w:tr>
        <w:tc>
          <w:tcPr>
            <w:tcW w:w="3000" w:type="dxa"/>
          </w:tcPr>
          <w:p>
            <w:pPr/>
          </w:p>
        </w:tc>
        <w:tc>
          <w:tcPr>
            <w:tcW w:w="8000" w:type="dxa"/>
          </w:tcPr>
          <w:p>
            <w:pPr>
              <w:jc w:val="center"/>
            </w:pPr>
            <w:r>
              <w:rPr>
                <w:lang w:val="uk"/>
                <w:rFonts w:ascii="Times New Roman" w:hAnsi="Times New Roman" w:cs="Times New Roman"/>
                <w:b/>
                <w:sz w:val="20"/>
                <w:szCs w:val="20"/>
                <w:color w:val="000000"/>
              </w:rPr>
              <w:t>FNDL</w:t>
            </w:r>
          </w:p>
          <w:p>
            <w:pPr>
              <w:jc w:val="center"/>
            </w:pPr>
            <w:r>
              <w:rPr>
                <w:lang w:val="uk"/>
                <w:rFonts w:ascii="Times New Roman" w:hAnsi="Times New Roman" w:cs="Times New Roman"/>
                <w:sz w:val="20"/>
                <w:szCs w:val="20"/>
                <w:color w:val="000000"/>
              </w:rPr>
              <w:t>Турнір для ювеналів і юніорів</w:t>
            </w:r>
          </w:p>
          <w:p>
            <w:pPr>
              <w:jc w:val="center"/>
            </w:pPr>
            <w:r>
              <w:rPr>
                <w:lang w:val="uk"/>
                <w:rFonts w:ascii="Times New Roman" w:hAnsi="Times New Roman" w:cs="Times New Roman"/>
                <w:sz w:val="20"/>
                <w:szCs w:val="20"/>
                <w:color w:val="000000"/>
              </w:rPr>
              <w:t>ФИКСИваль</w:t>
            </w:r>
          </w:p>
          <w:p>
            <w:pPr>
              <w:jc w:val="center"/>
            </w:pPr>
            <w:r>
              <w:rPr>
                <w:lang w:val="uk"/>
                <w:rFonts w:ascii="Times New Roman" w:hAnsi="Times New Roman" w:cs="Times New Roman"/>
                <w:sz w:val="20"/>
                <w:szCs w:val="20"/>
                <w:color w:val="000000"/>
              </w:rPr>
              <w:t>Харків, 25.02.2018</w:t>
            </w:r>
          </w:p>
        </w:tc>
        <w:tc>
          <w:tcPr>
            <w:tcW w:w="3000" w:type="dxa"/>
          </w:tcPr>
          <w:p>
            <w:pPr>
              <w:jc w:val="right"/>
            </w:pPr>
            <w:r xmlns:w="http://schemas.openxmlformats.org/wordprocessingml/2006/main">
              <drawing xmlns="http://schemas.openxmlformats.org/wordprocessingml/2006/main">
                <wp:inline xmlns:wp="http://schemas.openxmlformats.org/drawingml/2006/wordprocessingDrawing" distT="0" distB="0" distL="0" distR="0">
                  <wp:extent cx="1333500" cy="342900"/>
                  <wp:effectExtent l="0" t="0" r="0" b="0"/>
                  <wp:docPr id="1" name="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xmlns:r="http://schemas.openxmlformats.org/officeDocument/2006/relationships" r:embed="R2384c34572ed494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0" cy="342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drawing>
            </w:r>
          </w:p>
        </w:tc>
      </w:tr>
    </w:tbl>
    <w:p>
      <w:pPr/>
    </w:p>
    <w:p>
      <w:pPr>
        <w:jc w:val="center"/>
      </w:pPr>
      <w:r>
        <w:rPr>
          <w:lang w:val="uk"/>
          <w:rFonts w:ascii="Times New Roman" w:hAnsi="Times New Roman" w:cs="Times New Roman"/>
          <w:b/>
          <w:sz w:val="24"/>
          <w:szCs w:val="24"/>
        </w:rPr>
        <w:t>Протокол</w:t>
      </w:r>
    </w:p>
    <w:p>
      <w:pPr>
        <w:jc w:val="center"/>
      </w:pPr>
      <w:r>
        <w:rPr>
          <w:lang w:val="uk"/>
          <w:rFonts w:ascii="Times New Roman" w:hAnsi="Times New Roman" w:cs="Times New Roman"/>
          <w:b/>
          <w:sz w:val="26"/>
          <w:szCs w:val="26"/>
        </w:rPr>
        <w:t>Бебі Дебют (3-5 років) - W-C</w:t>
      </w:r>
    </w:p>
    <w:p>
      <w:pPr/>
    </w:p>
    <w:p>
      <w:pPr>
        <w:jc w:val="center"/>
      </w:pPr>
      <w:r>
        <w:rPr>
          <w:lang w:val="uk"/>
          <w:rFonts w:ascii="Times New Roman" w:hAnsi="Times New Roman" w:cs="Times New Roman"/>
          <w:b/>
          <w:sz w:val="14"/>
          <w:szCs w:val="14"/>
        </w:rPr>
        <w:t>Судді:</w:t>
      </w:r>
    </w:p>
    <w:tbl>
      <w:tblPr>
        <w:tblStyle w:val="TableGrid"/>
        <w:tblW w:w="5000" w:type="auto"/>
        <w:tblLook w:val="04A0"/>
        <w:jc w:val="center"/>
        <w:tblBorders>
          <w:insideH w:val="none" w:sz="2" w:space="0" w:color="000000"/>
          <w:insideV w:val="none" w:sz="2" w:space="0" w:color="000000"/>
          <w:top w:val="none" w:sz="2" w:space="0" w:color="000000"/>
          <w:bottom w:val="none" w:sz="2" w:space="0" w:color="000000"/>
          <w:left w:val="none" w:sz="2" w:space="0" w:color="000000"/>
          <w:right w:val="none" w:sz="2" w:space="0" w:color="000000"/>
        </w:tblBorders>
      </w:tblPr>
      <w:tr>
        <w:tc>
          <w:tcPr>
            <w:tcW w:w="2310" w:type="auto"/>
          </w:tcPr>
          <w:p>
            <w:pPr/>
            <w:r>
              <w:rPr>
                <w:lang w:val="uk"/>
                <w:b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A.</w:t>
            </w:r>
          </w:p>
        </w:tc>
        <w:tc>
          <w:tcPr>
            <w:tcW w:w="2310" w:type="auto"/>
          </w:tcPr>
          <w:p>
            <w:pPr/>
            <w:r>
              <w:rPr>
                <w:lang w:val="uk"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Гречкосій Аліна</w:t>
            </w:r>
          </w:p>
        </w:tc>
        <w:tc>
          <w:tcPr>
            <w:tcW w:w="2310" w:type="auto"/>
          </w:tcPr>
          <w:p>
            <w:pPr/>
            <w:r>
              <w:rPr>
                <w:lang w:val="uk"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Київ</w:t>
            </w:r>
          </w:p>
        </w:tc>
      </w:tr>
      <w:tr>
        <w:tc>
          <w:tcPr>
            <w:tcW w:w="2310" w:type="auto"/>
          </w:tcPr>
          <w:p>
            <w:pPr/>
            <w:r>
              <w:rPr>
                <w:lang w:val="uk"/>
                <w:b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B.</w:t>
            </w:r>
          </w:p>
        </w:tc>
        <w:tc>
          <w:tcPr>
            <w:tcW w:w="2310" w:type="auto"/>
          </w:tcPr>
          <w:p>
            <w:pPr/>
            <w:r>
              <w:rPr>
                <w:lang w:val="uk"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Деменков Андрей</w:t>
            </w:r>
          </w:p>
        </w:tc>
        <w:tc>
          <w:tcPr>
            <w:tcW w:w="2310" w:type="auto"/>
          </w:tcPr>
          <w:p>
            <w:pPr/>
            <w:r>
              <w:rPr>
                <w:lang w:val="uk"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Куп'янськ</w:t>
            </w:r>
          </w:p>
        </w:tc>
      </w:tr>
      <w:tr>
        <w:tc>
          <w:tcPr>
            <w:tcW w:w="2310" w:type="auto"/>
          </w:tcPr>
          <w:p>
            <w:pPr/>
            <w:r>
              <w:rPr>
                <w:lang w:val="uk"/>
                <w:b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C.</w:t>
            </w:r>
          </w:p>
        </w:tc>
        <w:tc>
          <w:tcPr>
            <w:tcW w:w="2310" w:type="auto"/>
          </w:tcPr>
          <w:p>
            <w:pPr/>
            <w:r>
              <w:rPr>
                <w:lang w:val="uk"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Новікова Ірина</w:t>
            </w:r>
          </w:p>
        </w:tc>
        <w:tc>
          <w:tcPr>
            <w:tcW w:w="2310" w:type="auto"/>
          </w:tcPr>
          <w:p>
            <w:pPr/>
            <w:r>
              <w:rPr>
                <w:lang w:val="uk"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Харків</w:t>
            </w:r>
          </w:p>
        </w:tc>
      </w:tr>
      <w:tr>
        <w:tc>
          <w:tcPr>
            <w:tcW w:w="2310" w:type="auto"/>
          </w:tcPr>
          <w:p>
            <w:pPr/>
            <w:r>
              <w:rPr>
                <w:lang w:val="uk"/>
                <w:b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D.</w:t>
            </w:r>
          </w:p>
        </w:tc>
        <w:tc>
          <w:tcPr>
            <w:tcW w:w="2310" w:type="auto"/>
          </w:tcPr>
          <w:p>
            <w:pPr/>
            <w:r>
              <w:rPr>
                <w:lang w:val="uk"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Піліпака Гліб</w:t>
            </w:r>
          </w:p>
        </w:tc>
        <w:tc>
          <w:tcPr>
            <w:tcW w:w="2310" w:type="auto"/>
          </w:tcPr>
          <w:p>
            <w:pPr/>
            <w:r>
              <w:rPr>
                <w:lang w:val="uk"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Харків</w:t>
            </w:r>
          </w:p>
        </w:tc>
      </w:tr>
      <w:tr>
        <w:tc>
          <w:tcPr>
            <w:tcW w:w="2310" w:type="auto"/>
          </w:tcPr>
          <w:p>
            <w:pPr/>
            <w:r>
              <w:rPr>
                <w:lang w:val="uk"/>
                <w:b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E.</w:t>
            </w:r>
          </w:p>
        </w:tc>
        <w:tc>
          <w:tcPr>
            <w:tcW w:w="2310" w:type="auto"/>
          </w:tcPr>
          <w:p>
            <w:pPr/>
            <w:r>
              <w:rPr>
                <w:lang w:val="uk"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Сорочан Дмитрий</w:t>
            </w:r>
          </w:p>
        </w:tc>
        <w:tc>
          <w:tcPr>
            <w:tcW w:w="2310" w:type="auto"/>
          </w:tcPr>
          <w:p>
            <w:pPr/>
            <w:r>
              <w:rPr>
                <w:lang w:val="uk"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Харьков</w:t>
            </w:r>
          </w:p>
        </w:tc>
      </w:tr>
    </w:tbl>
    <w:p>
      <w:pPr/>
    </w:p>
    <w:p>
      <w:pPr>
        <w:jc w:val="center"/>
      </w:pPr>
      <w:r>
        <w:rPr>
          <w:lang w:val="uk"/>
          <w:rFonts w:ascii="Times New Roman" w:hAnsi="Times New Roman" w:cs="Times New Roman"/>
          <w:b/>
          <w:sz w:val="14"/>
          <w:szCs w:val="14"/>
        </w:rPr>
        <w:t>Учасників: 2 Клубів: 2 Міст: 1</w:t>
      </w:r>
    </w:p>
    <w:p>
      <w:pPr/>
    </w:p>
    <w:tbl>
      <w:tblPr>
        <w:tblStyle w:val="TableGrid"/>
        <w:tblW w:w="5000" w:type="pct"/>
        <w:tblLook w:val="04A0"/>
        <w:jc w:val="center"/>
      </w:tblPr>
      <w:tr>
        <w:tc>
          <w:tcPr>
            <w:tcW w:w="300" w:type="auto"/>
            <w:vAlign w:val="center"/>
          </w:tcPr>
          <w:p>
            <w:pPr/>
            <w:r>
              <w:rPr>
                <w:lang w:val="uk"/>
                <w:b/>
                <w:sz w:val="14"/>
                <w:szCs w:val="14"/>
                <w:color w:val="000000"/>
              </w:rPr>
              <w:t>No</w:t>
            </w:r>
          </w:p>
        </w:tc>
        <w:tc>
          <w:tcPr>
            <w:tcW w:w="300" w:type="auto"/>
            <w:vAlign w:val="center"/>
          </w:tcPr>
          <w:p>
            <w:pPr/>
            <w:r>
              <w:rPr>
                <w:lang w:val="uk"/>
                <w:b/>
                <w:sz w:val="14"/>
                <w:szCs w:val="14"/>
                <w:color w:val="000000"/>
              </w:rPr>
              <w:t>Місце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b/>
                <w:sz w:val="14"/>
                <w:szCs w:val="14"/>
                <w:color w:val="000000"/>
              </w:rPr>
              <w:t>Партнер 1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b/>
                <w:sz w:val="14"/>
                <w:szCs w:val="14"/>
                <w:color w:val="000000"/>
              </w:rPr>
              <w:t>Партнер 2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b/>
                <w:sz w:val="14"/>
                <w:szCs w:val="14"/>
                <w:color w:val="000000"/>
              </w:rPr>
              <w:t>Місто, Країна</w:t>
            </w:r>
          </w:p>
        </w:tc>
        <w:tc>
          <w:tcPr>
            <w:tcW w:w="1600" w:type="auto"/>
            <w:vAlign w:val="center"/>
          </w:tcPr>
          <w:p>
            <w:pPr/>
            <w:r>
              <w:rPr>
                <w:lang w:val="uk"/>
                <w:b/>
                <w:sz w:val="14"/>
                <w:szCs w:val="14"/>
                <w:color w:val="000000"/>
              </w:rPr>
              <w:t>Клуб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b/>
                <w:sz w:val="14"/>
                <w:szCs w:val="14"/>
                <w:color w:val="000000"/>
              </w:rPr>
              <w:t>Тренер</w:t>
            </w:r>
          </w:p>
        </w:tc>
        <w:trPr>
          <w:trHeight w:hRule="atLeast" w:val="240"/>
        </w:trPr>
      </w:tr>
      <w:tr>
        <w:tc>
          <w:tcPr>
            <w:tcW w:w="3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11</w:t>
            </w:r>
          </w:p>
        </w:tc>
        <w:tc>
          <w:tcPr>
            <w:tcW w:w="3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1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Гур Марат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Колчигина София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Харків</w:t>
            </w:r>
          </w:p>
        </w:tc>
        <w:tc>
          <w:tcPr>
            <w:tcW w:w="16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Сфера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Єгоров Юрій, Єгорова Анна</w:t>
            </w:r>
          </w:p>
        </w:tc>
        <w:trPr>
          <w:trHeight w:hRule="atLeast" w:val="240"/>
        </w:trPr>
      </w:tr>
      <w:tr>
        <w:tc>
          <w:tcPr>
            <w:tcW w:w="3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19</w:t>
            </w:r>
          </w:p>
        </w:tc>
        <w:tc>
          <w:tcPr>
            <w:tcW w:w="3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2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Бабак Тимофей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Шляхова Дарина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Харків</w:t>
            </w:r>
          </w:p>
        </w:tc>
        <w:tc>
          <w:tcPr>
            <w:tcW w:w="16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Siluet Dance Union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Белко Яна</w:t>
            </w:r>
          </w:p>
        </w:tc>
        <w:trPr>
          <w:trHeight w:hRule="atLeast" w:val="240"/>
        </w:trPr>
      </w:tr>
    </w:tbl>
    <w:p>
      <w:pPr/>
    </w:p>
    <w:tbl>
      <w:tblPr>
        <w:tblStyle w:val="TableGrid"/>
        <w:tblW w:w="5000" w:type="auto"/>
        <w:tblLook w:val="04A0"/>
        <w:tblBorders>
          <w:insideH w:val="none" w:sz="2" w:space="0" w:color="000000"/>
          <w:insideV w:val="none" w:sz="2" w:space="0" w:color="000000"/>
          <w:top w:val="none" w:sz="2" w:space="0" w:color="000000"/>
          <w:bottom w:val="none" w:sz="2" w:space="0" w:color="000000"/>
          <w:left w:val="none" w:sz="2" w:space="0" w:color="000000"/>
          <w:right w:val="none" w:sz="2" w:space="0" w:color="000000"/>
        </w:tblBorders>
        <w:jc w:val="center"/>
      </w:tblPr>
      <w:tr>
        <w:tc>
          <w:tcPr>
            <w:tcW w:w="2310" w:type="auto"/>
          </w:tcPr>
          <w:p>
            <w:pPr/>
            <w:r>
              <w:rPr>
                <w:lang w:val="uk"/>
                <w:b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Головний суддя</w:t>
            </w:r>
          </w:p>
        </w:tc>
        <w:tc>
          <w:tcPr>
            <w:tcW w:w="2310" w:type="auto"/>
          </w:tcPr>
          <w:p>
            <w:pPr/>
            <w:r>
              <w:rPr>
                <w:lang w:val="uk"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Штельмах Виталий, Дніпро</w:t>
            </w:r>
          </w:p>
        </w:tc>
      </w:tr>
      <w:tr>
        <w:tc>
          <w:tcPr>
            <w:tcW w:w="2310" w:type="auto"/>
          </w:tcPr>
          <w:p>
            <w:pPr/>
            <w:r>
              <w:rPr>
                <w:lang w:val="uk"/>
                <w:b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Голова лічильної комісії</w:t>
            </w:r>
          </w:p>
        </w:tc>
        <w:tc>
          <w:tcPr>
            <w:tcW w:w="2310" w:type="auto"/>
          </w:tcPr>
          <w:p>
            <w:pPr/>
            <w:r>
              <w:rPr>
                <w:lang w:val="uk"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Щучинский Владимир</w:t>
            </w:r>
          </w:p>
        </w:tc>
      </w:tr>
    </w:tbl>
    <w:p>
      <w:pPr/>
    </w:p>
    <w:p>
      <w:pPr>
        <w:jc w:val="center"/>
      </w:pPr>
      <w:r>
        <w:rPr>
          <w:lang w:val="uk"/>
          <w:rFonts w:ascii="Times New Roman" w:hAnsi="Times New Roman" w:cs="Times New Roman"/>
          <w:b/>
          <w:sz w:val="14"/>
          <w:szCs w:val="14"/>
        </w:rPr>
        <w:t>Фінал</w:t>
      </w:r>
    </w:p>
    <w:p>
      <w:pPr/>
    </w:p>
    <w:tbl>
      <w:tblPr>
        <w:tblStyle w:val="TableGrid"/>
        <w:tblW w:w="5000" w:type="auto"/>
        <w:tblLook w:val="04A0"/>
        <w:jc w:val="center"/>
      </w:tblPr>
      <w:tr>
        <w:tc>
          <w:tcPr>
            <w:tcW w:w="2310" w:type="auto"/>
            <w:vAlign w:val="center"/>
            <w:vMerge w:val="restart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b/>
                <w:sz w:val="14"/>
                <w:szCs w:val="14"/>
                <w:color w:val="000000"/>
              </w:rPr>
              <w:t>No</w:t>
            </w:r>
          </w:p>
        </w:tc>
        <w:tc>
          <w:tcPr>
            <w:tcW w:w="2310" w:type="auto"/>
            <w:vAlign w:val="center"/>
            <w:vMerge w:val="restart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b/>
                <w:sz w:val="14"/>
                <w:szCs w:val="14"/>
                <w:color w:val="000000"/>
              </w:rPr>
              <w:t>Місце</w:t>
            </w:r>
          </w:p>
        </w:tc>
        <w:tc>
          <w:tcPr>
            <w:tcW w:w="2310" w:type="auto"/>
            <w:vAlign w:val="center"/>
            <w:vMerge w:val="restart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b/>
                <w:sz w:val="14"/>
                <w:szCs w:val="14"/>
                <w:color w:val="000000"/>
              </w:rPr>
              <w:t>Бали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b/>
                <w:sz w:val="14"/>
                <w:szCs w:val="14"/>
                <w:color w:val="000000"/>
              </w:rPr>
              <w:t>SW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b/>
                <w:sz w:val="14"/>
                <w:szCs w:val="14"/>
                <w:color w:val="000000"/>
              </w:rPr>
              <w:t>CH</w:t>
            </w:r>
          </w:p>
        </w:tc>
        <w:trPr>
          <w:trHeight w:hRule="atLeast" w:val="240"/>
        </w:trPr>
      </w:tr>
      <w:tr>
        <w:tc>
          <w:tcPr>
            <w:tcW w:w="2310" w:type="auto"/>
            <w:vMerge/>
          </w:tcPr>
          <w:p>
            <w:pPr/>
          </w:p>
        </w:tc>
        <w:tc>
          <w:tcPr>
            <w:tcW w:w="2310" w:type="auto"/>
            <w:vMerge/>
          </w:tcPr>
          <w:p>
            <w:pPr/>
          </w:p>
        </w:tc>
        <w:tc>
          <w:tcPr>
            <w:tcW w:w="2310" w:type="auto"/>
            <w:vMerge/>
          </w:tcPr>
          <w:p>
            <w:pPr/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b/>
                <w:sz w:val="14"/>
                <w:szCs w:val="14"/>
                <w:color w:val="000000"/>
              </w:rPr>
              <w:t>A B C D E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b/>
                <w:sz w:val="14"/>
                <w:szCs w:val="14"/>
                <w:color w:val="000000"/>
              </w:rPr>
              <w:t>A B C D E</w:t>
            </w:r>
          </w:p>
        </w:tc>
        <w:trPr>
          <w:trHeight w:hRule="atLeast" w:val="24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uk"/>
                <w:rFonts w:ascii="Courier New" w:hAnsi="Courier New" w:cs="Courier New"/>
                <w:b/>
                <w:sz w:val="14"/>
                <w:szCs w:val="14"/>
                <w:color w:val="000000"/>
              </w:rPr>
              <w:t>11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>1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>5.7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6 6 6 5 6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6 6 6 4 6 </w:t>
            </w:r>
          </w:p>
        </w:tc>
        <w:trPr>
          <w:trHeight w:hRule="atLeast" w:val="24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uk"/>
                <w:rFonts w:ascii="Courier New" w:hAnsi="Courier New" w:cs="Courier New"/>
                <w:b/>
                <w:sz w:val="14"/>
                <w:szCs w:val="14"/>
                <w:color w:val="000000"/>
              </w:rPr>
              <w:t>19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>2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>4.9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5 5 5 4 6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4 5 5 5 5 </w:t>
            </w:r>
          </w:p>
        </w:tc>
        <w:trPr>
          <w:trHeight w:hRule="atLeast" w:val="240"/>
        </w:trPr>
      </w:tr>
    </w:tbl>
  </w:body>
</w:document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footer"/>
      <w:jc w:val="right"/>
    </w:pPr>
    <w:r>
      <w:rPr>
        <w:rFonts w:ascii="Times New Roman" w:hAnsi="Times New Roman" w:cs="Times New Roman" w:eastAsia="Times New Roman"/>
        <w:sz w:val="14"/>
        <w:szCs w:val="14"/>
      </w:rPr>
      <w:t>Сформовано на flymark.dance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footer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217F62"/>
    <w:rsid w:val="001915A3"/>
    <w:rsid w:val="00217F62"/>
    <w:rsid w:val="00A906D8"/>
    <w:rsid w:val="00AB5A74"/>
    <w:rsid w:val="00F071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Heading1">
    <w:name w:val="heading 1"/>
    <w:basedOn w:val="Normal"/>
    <w:next w:val="Normal"/>
    <w:link w:val="Heading1Char"/>
    <w:uiPriority w:val="9"/>
    <w:qFormat/>
    <w:rsid w:val="0026342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42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6342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6342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63428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63428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263428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263428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263428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2634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26342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26342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263428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26342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sid w:val="0026342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default="1" w:styleId="Normal">
    <w:name w:val="Normal"/>
    <w:qFormat/>
    <w:rsid w:val="00B3465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D011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a8e03cf11a05405b" /><Relationship Type="http://schemas.openxmlformats.org/officeDocument/2006/relationships/numbering" Target="/word/numbering.xml" Id="Ra1e2481128744b0c" /><Relationship Type="http://schemas.openxmlformats.org/officeDocument/2006/relationships/settings" Target="/word/settings.xml" Id="Rb1e60382a4ef4e91" /><Relationship Type="http://schemas.openxmlformats.org/officeDocument/2006/relationships/footer" Target="/word/footer1.xml" Id="R77c3a2ccd9374493" /><Relationship Type="http://schemas.openxmlformats.org/officeDocument/2006/relationships/footer" Target="/word/footer2.xml" Id="R9c85a23fcd3e43ab" /><Relationship Type="http://schemas.openxmlformats.org/officeDocument/2006/relationships/footer" Target="/word/footer3.xml" Id="R83447372f7544155" /><Relationship Type="http://schemas.openxmlformats.org/officeDocument/2006/relationships/image" Target="/word/media/a2f3fe62-fa2b-4063-ad14-41f56a8825fc.jpeg" Id="R2384c34572ed4949" /></Relationships>
</file>